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8AF2E" w14:textId="77777777" w:rsidR="00416DBD" w:rsidRPr="00496C09" w:rsidRDefault="00416DBD" w:rsidP="00416DBD">
      <w:pPr>
        <w:ind w:left="6237" w:firstLine="993"/>
        <w:rPr>
          <w:rFonts w:ascii="Calibri" w:hAnsi="Calibri" w:cs="Calibri"/>
          <w:b/>
          <w:sz w:val="24"/>
          <w:szCs w:val="24"/>
        </w:rPr>
      </w:pPr>
      <w:r w:rsidRPr="00496C09">
        <w:rPr>
          <w:rFonts w:ascii="Calibri" w:hAnsi="Calibri" w:cs="Calibri"/>
          <w:b/>
          <w:sz w:val="24"/>
          <w:szCs w:val="24"/>
        </w:rPr>
        <w:t>Zamawiający:</w:t>
      </w:r>
    </w:p>
    <w:p w14:paraId="106554B3" w14:textId="77777777" w:rsidR="00416DBD" w:rsidRDefault="00416DBD" w:rsidP="00416DBD">
      <w:pPr>
        <w:ind w:left="6237" w:firstLine="99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Nałęczów</w:t>
      </w:r>
    </w:p>
    <w:p w14:paraId="1A6F1A77" w14:textId="77777777" w:rsidR="00416DBD" w:rsidRDefault="00416DBD" w:rsidP="00416DBD">
      <w:pPr>
        <w:ind w:left="6237" w:firstLine="99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Ul. Lipowa 3</w:t>
      </w:r>
    </w:p>
    <w:p w14:paraId="33570CFD" w14:textId="77777777" w:rsidR="00416DBD" w:rsidRPr="00496C09" w:rsidRDefault="00416DBD" w:rsidP="00416DBD">
      <w:pPr>
        <w:ind w:left="6237" w:firstLine="99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24-150 Nałęczów</w:t>
      </w:r>
    </w:p>
    <w:p w14:paraId="2D9A23DF" w14:textId="77777777" w:rsidR="00416DBD" w:rsidRPr="00242E86" w:rsidRDefault="00416DBD" w:rsidP="00416DBD">
      <w:pPr>
        <w:rPr>
          <w:rFonts w:ascii="Calibri" w:hAnsi="Calibri" w:cs="Calibri"/>
          <w:b/>
          <w:sz w:val="24"/>
          <w:szCs w:val="24"/>
        </w:rPr>
      </w:pPr>
      <w:r w:rsidRPr="00242E86">
        <w:rPr>
          <w:rFonts w:ascii="Calibri" w:hAnsi="Calibri" w:cs="Calibri"/>
          <w:b/>
          <w:sz w:val="24"/>
          <w:szCs w:val="24"/>
        </w:rPr>
        <w:t>Wykonawca:</w:t>
      </w:r>
    </w:p>
    <w:p w14:paraId="0D5EF350" w14:textId="77777777" w:rsidR="00416DBD" w:rsidRPr="00242E86" w:rsidRDefault="00416DBD" w:rsidP="00416DBD">
      <w:pPr>
        <w:ind w:right="5954"/>
        <w:rPr>
          <w:rFonts w:ascii="Calibri" w:hAnsi="Calibri" w:cs="Calibri"/>
          <w:sz w:val="24"/>
          <w:szCs w:val="24"/>
        </w:rPr>
      </w:pPr>
      <w:r w:rsidRPr="00242E86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</w:p>
    <w:p w14:paraId="0EA8FA9D" w14:textId="77777777" w:rsidR="00416DBD" w:rsidRPr="00242E86" w:rsidRDefault="00416DBD" w:rsidP="00416DBD">
      <w:pPr>
        <w:ind w:right="5953"/>
        <w:rPr>
          <w:rFonts w:ascii="Calibri" w:hAnsi="Calibri" w:cs="Calibri"/>
        </w:rPr>
      </w:pPr>
      <w:r w:rsidRPr="00242E86">
        <w:rPr>
          <w:rFonts w:ascii="Calibri" w:hAnsi="Calibri" w:cs="Calibri"/>
          <w:i/>
        </w:rPr>
        <w:t>(pełna nazwa/firma</w:t>
      </w:r>
      <w:r>
        <w:rPr>
          <w:rFonts w:ascii="Calibri" w:hAnsi="Calibri" w:cs="Calibri"/>
          <w:i/>
        </w:rPr>
        <w:t>)</w:t>
      </w:r>
    </w:p>
    <w:p w14:paraId="03A31582" w14:textId="77777777" w:rsidR="00416DBD" w:rsidRPr="00827429" w:rsidRDefault="00416DBD" w:rsidP="00416DBD">
      <w:pPr>
        <w:jc w:val="center"/>
        <w:rPr>
          <w:rFonts w:ascii="Calibri" w:hAnsi="Calibri" w:cs="Calibri"/>
          <w:b/>
          <w:spacing w:val="20"/>
          <w:sz w:val="24"/>
          <w:szCs w:val="24"/>
          <w:u w:val="single"/>
        </w:rPr>
      </w:pPr>
      <w:r w:rsidRPr="00827429">
        <w:rPr>
          <w:rFonts w:ascii="Calibri" w:hAnsi="Calibri" w:cs="Calibri"/>
          <w:b/>
          <w:spacing w:val="20"/>
          <w:sz w:val="24"/>
          <w:szCs w:val="24"/>
          <w:u w:val="single"/>
        </w:rPr>
        <w:t>KOSZTORYS OFERTOWY:</w:t>
      </w:r>
    </w:p>
    <w:p w14:paraId="227CBFBF" w14:textId="77777777" w:rsidR="00416DBD" w:rsidRPr="00827429" w:rsidRDefault="00416DBD" w:rsidP="00416DBD">
      <w:pPr>
        <w:jc w:val="center"/>
        <w:rPr>
          <w:rFonts w:ascii="Calibri" w:hAnsi="Calibri" w:cs="Calibri"/>
          <w:b/>
          <w:spacing w:val="20"/>
          <w:sz w:val="24"/>
          <w:szCs w:val="24"/>
          <w:u w:val="single"/>
        </w:rPr>
      </w:pPr>
    </w:p>
    <w:p w14:paraId="26D4B99C" w14:textId="77777777" w:rsidR="00416DBD" w:rsidRPr="00827429" w:rsidRDefault="00416DBD" w:rsidP="00416DBD">
      <w:pPr>
        <w:ind w:left="720" w:hanging="720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827429">
        <w:rPr>
          <w:rFonts w:ascii="Calibri" w:hAnsi="Calibri" w:cs="Calibri"/>
          <w:b/>
          <w:sz w:val="24"/>
          <w:szCs w:val="24"/>
        </w:rPr>
        <w:t>Dot.:</w:t>
      </w:r>
      <w:r w:rsidRPr="00827429">
        <w:rPr>
          <w:rFonts w:ascii="Calibri" w:hAnsi="Calibri" w:cs="Calibri"/>
          <w:b/>
          <w:sz w:val="24"/>
          <w:szCs w:val="24"/>
        </w:rPr>
        <w:tab/>
      </w:r>
      <w:r w:rsidRPr="00827429">
        <w:rPr>
          <w:rFonts w:ascii="Calibri" w:hAnsi="Calibri" w:cs="Calibri"/>
          <w:b/>
          <w:sz w:val="24"/>
          <w:szCs w:val="24"/>
          <w:u w:val="single"/>
        </w:rPr>
        <w:t>postępowania o udzielenie zamówienia publicznego prowadzonego w trybie przetargu nieograniczonego pn. „</w:t>
      </w:r>
      <w:r w:rsidRPr="000C6AF0">
        <w:rPr>
          <w:rFonts w:ascii="Calibri" w:hAnsi="Calibri" w:cs="Calibri"/>
          <w:b/>
          <w:sz w:val="24"/>
          <w:szCs w:val="24"/>
          <w:u w:val="single"/>
        </w:rPr>
        <w:t>Odbiór i zagospodarowanie odpadów komunalnych z terenu Gminy Nałęczów oraz PSZOK</w:t>
      </w:r>
      <w:r w:rsidRPr="00827429">
        <w:rPr>
          <w:rFonts w:ascii="Calibri" w:hAnsi="Calibri" w:cs="Calibri"/>
          <w:b/>
          <w:sz w:val="24"/>
          <w:szCs w:val="24"/>
          <w:u w:val="single"/>
        </w:rPr>
        <w:t>”.</w:t>
      </w:r>
    </w:p>
    <w:p w14:paraId="49E16A7E" w14:textId="77777777" w:rsidR="00621A94" w:rsidRDefault="00621A94"/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58"/>
        <w:gridCol w:w="4162"/>
        <w:gridCol w:w="1559"/>
        <w:gridCol w:w="1276"/>
        <w:gridCol w:w="1701"/>
      </w:tblGrid>
      <w:tr w:rsidR="00416DBD" w:rsidRPr="00416DBD" w14:paraId="2A1211B1" w14:textId="77777777" w:rsidTr="00C95EA0">
        <w:tc>
          <w:tcPr>
            <w:tcW w:w="658" w:type="dxa"/>
            <w:shd w:val="clear" w:color="auto" w:fill="BFBFBF" w:themeFill="background1" w:themeFillShade="BF"/>
          </w:tcPr>
          <w:p w14:paraId="67BF2EED" w14:textId="77777777" w:rsidR="00416DBD" w:rsidRPr="00416DBD" w:rsidRDefault="00416DB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6DBD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62" w:type="dxa"/>
            <w:shd w:val="clear" w:color="auto" w:fill="BFBFBF" w:themeFill="background1" w:themeFillShade="BF"/>
          </w:tcPr>
          <w:p w14:paraId="2C781B0E" w14:textId="77777777" w:rsidR="00416DBD" w:rsidRPr="00416DBD" w:rsidRDefault="00416DBD" w:rsidP="00416DB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6DBD">
              <w:rPr>
                <w:rFonts w:ascii="Calibri" w:hAnsi="Calibri" w:cs="Calibri"/>
                <w:b/>
                <w:bCs/>
                <w:sz w:val="24"/>
                <w:szCs w:val="24"/>
              </w:rPr>
              <w:t>Frakcja odpadów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6B2C394" w14:textId="3C970EF7" w:rsidR="00416DBD" w:rsidRPr="00416DBD" w:rsidRDefault="005E220F" w:rsidP="00416DB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Realna i z</w:t>
            </w:r>
            <w:r w:rsidR="00416DBD" w:rsidRPr="00416DBD">
              <w:rPr>
                <w:rFonts w:ascii="Calibri" w:hAnsi="Calibri" w:cs="Calibri"/>
                <w:b/>
                <w:bCs/>
                <w:sz w:val="24"/>
                <w:szCs w:val="24"/>
              </w:rPr>
              <w:t>akładana ilość odpadów [Mg]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6305AFEC" w14:textId="77777777" w:rsidR="00416DBD" w:rsidRPr="00416DBD" w:rsidRDefault="00416DBD" w:rsidP="00416DB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6DBD">
              <w:rPr>
                <w:rFonts w:ascii="Calibri" w:hAnsi="Calibri" w:cs="Calibri"/>
                <w:b/>
                <w:bCs/>
                <w:sz w:val="24"/>
                <w:szCs w:val="24"/>
              </w:rPr>
              <w:t>Cena jednostkowa brutto [zł/Mg]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C3AE28C" w14:textId="77777777" w:rsidR="00416DBD" w:rsidRPr="00416DBD" w:rsidRDefault="00416DBD" w:rsidP="00416DB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6DBD">
              <w:rPr>
                <w:rFonts w:ascii="Calibri" w:hAnsi="Calibri" w:cs="Calibri"/>
                <w:b/>
                <w:bCs/>
                <w:sz w:val="24"/>
                <w:szCs w:val="24"/>
              </w:rPr>
              <w:t>Wartość brutto [zł]</w:t>
            </w:r>
          </w:p>
        </w:tc>
      </w:tr>
      <w:tr w:rsidR="00C504BC" w:rsidRPr="00416DBD" w14:paraId="5C290919" w14:textId="77777777" w:rsidTr="000871FD">
        <w:tc>
          <w:tcPr>
            <w:tcW w:w="9356" w:type="dxa"/>
            <w:gridSpan w:val="5"/>
            <w:shd w:val="clear" w:color="auto" w:fill="D9D9D9" w:themeFill="background1" w:themeFillShade="D9"/>
          </w:tcPr>
          <w:p w14:paraId="123D7E75" w14:textId="77777777" w:rsidR="00C504BC" w:rsidRPr="00416DBD" w:rsidRDefault="00C504BC" w:rsidP="00C504B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b/>
                <w:sz w:val="24"/>
                <w:szCs w:val="24"/>
              </w:rPr>
              <w:t xml:space="preserve">Odbiór, transport i zagospodarowanie odpadów komunalnych z nieruchomości zamieszkałych z terenu Gminy Nałęczów położonych </w:t>
            </w:r>
            <w:proofErr w:type="gramStart"/>
            <w:r w:rsidRPr="00C504BC">
              <w:rPr>
                <w:rFonts w:ascii="Calibri" w:hAnsi="Calibri" w:cs="Calibri"/>
                <w:b/>
                <w:sz w:val="24"/>
                <w:szCs w:val="24"/>
              </w:rPr>
              <w:t>w  granicach</w:t>
            </w:r>
            <w:proofErr w:type="gramEnd"/>
            <w:r w:rsidRPr="00C504BC">
              <w:rPr>
                <w:rFonts w:ascii="Calibri" w:hAnsi="Calibri" w:cs="Calibri"/>
                <w:b/>
                <w:sz w:val="24"/>
                <w:szCs w:val="24"/>
              </w:rPr>
              <w:t xml:space="preserve"> administracyjnych Gminy Nałęczów</w:t>
            </w:r>
          </w:p>
        </w:tc>
      </w:tr>
      <w:tr w:rsidR="00416DBD" w:rsidRPr="00416DBD" w14:paraId="358A786F" w14:textId="77777777" w:rsidTr="00C95EA0">
        <w:tc>
          <w:tcPr>
            <w:tcW w:w="658" w:type="dxa"/>
          </w:tcPr>
          <w:p w14:paraId="2D4EDF92" w14:textId="77777777" w:rsidR="00416DBD" w:rsidRPr="00C504BC" w:rsidRDefault="00416DBD" w:rsidP="00C504BC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45E3B590" w14:textId="77777777" w:rsidR="00416DBD" w:rsidRPr="00416DBD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20 03 01 – niesegregowane (zmieszane) odpady komunalne, pozostałości po segregacji </w:t>
            </w:r>
          </w:p>
        </w:tc>
        <w:tc>
          <w:tcPr>
            <w:tcW w:w="1559" w:type="dxa"/>
          </w:tcPr>
          <w:p w14:paraId="4BB920C4" w14:textId="1C2D8BAD" w:rsidR="00416DBD" w:rsidRPr="00416DBD" w:rsidRDefault="006D32B7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47</w:t>
            </w:r>
            <w:r w:rsidR="005E220F"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182AD5AC" w14:textId="04822117" w:rsidR="00416DBD" w:rsidRPr="00416DBD" w:rsidRDefault="00416D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53F27D" w14:textId="0495DE69" w:rsidR="00416DBD" w:rsidRPr="00416DBD" w:rsidRDefault="00416D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499D2771" w14:textId="77777777" w:rsidTr="00C95EA0">
        <w:tc>
          <w:tcPr>
            <w:tcW w:w="658" w:type="dxa"/>
          </w:tcPr>
          <w:p w14:paraId="1C3AF7B1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1D3D1213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15 01 01; 20 01 </w:t>
            </w:r>
            <w:proofErr w:type="gramStart"/>
            <w:r w:rsidRPr="00C504BC">
              <w:rPr>
                <w:rFonts w:ascii="Calibri" w:hAnsi="Calibri" w:cs="Calibri"/>
                <w:sz w:val="24"/>
                <w:szCs w:val="24"/>
              </w:rPr>
              <w:t>01  –</w:t>
            </w:r>
            <w:proofErr w:type="gramEnd"/>
            <w:r w:rsidRPr="00C504BC">
              <w:rPr>
                <w:rFonts w:ascii="Calibri" w:hAnsi="Calibri" w:cs="Calibri"/>
                <w:sz w:val="24"/>
                <w:szCs w:val="24"/>
              </w:rPr>
              <w:t xml:space="preserve"> opakowania z papieru i tektury, papier i tektura </w:t>
            </w:r>
          </w:p>
        </w:tc>
        <w:tc>
          <w:tcPr>
            <w:tcW w:w="1559" w:type="dxa"/>
          </w:tcPr>
          <w:p w14:paraId="4AEB3566" w14:textId="25E39D63" w:rsidR="00C504BC" w:rsidRPr="00416DBD" w:rsidRDefault="005E220F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14:paraId="3C6C635F" w14:textId="0EA432FD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2CFAC5" w14:textId="0F3C12A6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2D97469A" w14:textId="77777777" w:rsidTr="00C95EA0">
        <w:tc>
          <w:tcPr>
            <w:tcW w:w="658" w:type="dxa"/>
          </w:tcPr>
          <w:p w14:paraId="2CFEE5A8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49BD1C12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15 01 06; 15 01 02; 15 01 04, 20 01 40, 20 01 39 – zmieszane odpady </w:t>
            </w:r>
            <w:proofErr w:type="gramStart"/>
            <w:r w:rsidRPr="00C504BC">
              <w:rPr>
                <w:rFonts w:ascii="Calibri" w:hAnsi="Calibri" w:cs="Calibri"/>
                <w:sz w:val="24"/>
                <w:szCs w:val="24"/>
              </w:rPr>
              <w:t>opakowaniowe,  opakowania</w:t>
            </w:r>
            <w:proofErr w:type="gramEnd"/>
            <w:r w:rsidRPr="00C504BC">
              <w:rPr>
                <w:rFonts w:ascii="Calibri" w:hAnsi="Calibri" w:cs="Calibri"/>
                <w:sz w:val="24"/>
                <w:szCs w:val="24"/>
              </w:rPr>
              <w:t xml:space="preserve"> z tworzyw sztucznych, opakowania z metali, metale, tworzywa sztuczne </w:t>
            </w:r>
          </w:p>
        </w:tc>
        <w:tc>
          <w:tcPr>
            <w:tcW w:w="1559" w:type="dxa"/>
          </w:tcPr>
          <w:p w14:paraId="76EAC7A9" w14:textId="0CFC9DE8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7FA9888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BA4FE1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01ABA8C4" w14:textId="77777777" w:rsidTr="00C95EA0">
        <w:tc>
          <w:tcPr>
            <w:tcW w:w="658" w:type="dxa"/>
          </w:tcPr>
          <w:p w14:paraId="1F7C4FF3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7F13D41F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15 01 07, 20 01 02 – opakowania ze szkła, szkło </w:t>
            </w:r>
          </w:p>
        </w:tc>
        <w:tc>
          <w:tcPr>
            <w:tcW w:w="1559" w:type="dxa"/>
          </w:tcPr>
          <w:p w14:paraId="36BDA7F7" w14:textId="6298C26A" w:rsidR="00C504BC" w:rsidRPr="00416DBD" w:rsidRDefault="005E220F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14:paraId="24E18E91" w14:textId="06BBA5F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27105D" w14:textId="4C44CEBA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6DD11939" w14:textId="77777777" w:rsidTr="00C95EA0">
        <w:tc>
          <w:tcPr>
            <w:tcW w:w="658" w:type="dxa"/>
          </w:tcPr>
          <w:p w14:paraId="317606C0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17EDB94A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20 02 01, 20 01 </w:t>
            </w:r>
            <w:proofErr w:type="gramStart"/>
            <w:r w:rsidRPr="00C504BC">
              <w:rPr>
                <w:rFonts w:ascii="Calibri" w:hAnsi="Calibri" w:cs="Calibri"/>
                <w:sz w:val="24"/>
                <w:szCs w:val="24"/>
              </w:rPr>
              <w:t>08  –</w:t>
            </w:r>
            <w:proofErr w:type="gramEnd"/>
            <w:r w:rsidRPr="00C504BC">
              <w:rPr>
                <w:rFonts w:ascii="Calibri" w:hAnsi="Calibri" w:cs="Calibri"/>
                <w:sz w:val="24"/>
                <w:szCs w:val="24"/>
              </w:rPr>
              <w:t xml:space="preserve"> odpady ulegające biodegradacji, bioodpady </w:t>
            </w:r>
          </w:p>
        </w:tc>
        <w:tc>
          <w:tcPr>
            <w:tcW w:w="1559" w:type="dxa"/>
          </w:tcPr>
          <w:p w14:paraId="15EA0595" w14:textId="15447284" w:rsidR="00C504BC" w:rsidRPr="00416DBD" w:rsidRDefault="005E220F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14:paraId="4DE4D35C" w14:textId="4D1A2C68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8D4D08" w14:textId="67DAB9E3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DBD" w:rsidRPr="00416DBD" w14:paraId="78779ECB" w14:textId="77777777" w:rsidTr="00C95EA0">
        <w:tc>
          <w:tcPr>
            <w:tcW w:w="658" w:type="dxa"/>
          </w:tcPr>
          <w:p w14:paraId="09C1A070" w14:textId="77777777" w:rsidR="00416DBD" w:rsidRPr="00C504BC" w:rsidRDefault="00416DBD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64349E8F" w14:textId="77777777" w:rsidR="00416DBD" w:rsidRPr="00416DBD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>20 01 35* Zużyte urządzenia elektryczne i elektroniczne inne niż wymienione w 20 01 21 i 20 01 23 zawierające niebezpieczne składniki,</w:t>
            </w:r>
          </w:p>
        </w:tc>
        <w:tc>
          <w:tcPr>
            <w:tcW w:w="1559" w:type="dxa"/>
          </w:tcPr>
          <w:p w14:paraId="51B3C4CA" w14:textId="64055437" w:rsidR="00416DBD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8916859" w14:textId="77777777" w:rsidR="00416DBD" w:rsidRPr="00416DBD" w:rsidRDefault="00416D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5D1EE8" w14:textId="77777777" w:rsidR="00416DBD" w:rsidRPr="00416DBD" w:rsidRDefault="00416D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DBD" w:rsidRPr="00416DBD" w14:paraId="5AD85068" w14:textId="77777777" w:rsidTr="00C95EA0">
        <w:tc>
          <w:tcPr>
            <w:tcW w:w="658" w:type="dxa"/>
          </w:tcPr>
          <w:p w14:paraId="2013BCF9" w14:textId="77777777" w:rsidR="00416DBD" w:rsidRPr="00C504BC" w:rsidRDefault="00416DBD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30454D3D" w14:textId="77777777" w:rsidR="00416DBD" w:rsidRPr="00416DBD" w:rsidRDefault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>20 01 36 Zużyte urządzenia elektryczne i elektroniczne inne niż wymienione w 20 01 21, 20 01 23 i 20 01 35</w:t>
            </w:r>
          </w:p>
        </w:tc>
        <w:tc>
          <w:tcPr>
            <w:tcW w:w="1559" w:type="dxa"/>
          </w:tcPr>
          <w:p w14:paraId="42E8CBE7" w14:textId="47EC17A0" w:rsid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  <w:p w14:paraId="6DB0DA26" w14:textId="2BDBAC15" w:rsidR="001D7004" w:rsidRPr="00416DBD" w:rsidRDefault="001D7004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ADDE77" w14:textId="5AE4DC7D" w:rsidR="00416DBD" w:rsidRPr="00416DBD" w:rsidRDefault="00416D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3C3C0C" w14:textId="00265DB0" w:rsidR="00416DBD" w:rsidRPr="00416DBD" w:rsidRDefault="00416D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DBD" w:rsidRPr="00416DBD" w14:paraId="0AB01992" w14:textId="77777777" w:rsidTr="00C95EA0">
        <w:tc>
          <w:tcPr>
            <w:tcW w:w="658" w:type="dxa"/>
          </w:tcPr>
          <w:p w14:paraId="37917A87" w14:textId="77777777" w:rsidR="00416DBD" w:rsidRPr="00C504BC" w:rsidRDefault="00416DBD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6316513A" w14:textId="77777777" w:rsidR="00416DBD" w:rsidRPr="00416DBD" w:rsidRDefault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20 03 07 – odpady wielkogabarytowe </w:t>
            </w:r>
          </w:p>
        </w:tc>
        <w:tc>
          <w:tcPr>
            <w:tcW w:w="1559" w:type="dxa"/>
          </w:tcPr>
          <w:p w14:paraId="6A370325" w14:textId="256569C9" w:rsidR="00416DBD" w:rsidRPr="00416DBD" w:rsidRDefault="00716EB4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95</w:t>
            </w:r>
          </w:p>
        </w:tc>
        <w:tc>
          <w:tcPr>
            <w:tcW w:w="1276" w:type="dxa"/>
          </w:tcPr>
          <w:p w14:paraId="5B80A3EB" w14:textId="1D9C5661" w:rsidR="00416DBD" w:rsidRPr="00416DBD" w:rsidRDefault="00416D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1D4369" w14:textId="18EB800E" w:rsidR="00416DBD" w:rsidRPr="00416DBD" w:rsidRDefault="00416D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DBD" w:rsidRPr="00416DBD" w14:paraId="38810E92" w14:textId="77777777" w:rsidTr="00C95EA0">
        <w:tc>
          <w:tcPr>
            <w:tcW w:w="658" w:type="dxa"/>
          </w:tcPr>
          <w:p w14:paraId="20D1A46C" w14:textId="77777777" w:rsidR="00416DBD" w:rsidRPr="00C504BC" w:rsidRDefault="00416DBD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259D876C" w14:textId="77777777" w:rsidR="00416DBD" w:rsidRPr="00416DBD" w:rsidRDefault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16 01 03 - zużyte opony </w:t>
            </w:r>
          </w:p>
        </w:tc>
        <w:tc>
          <w:tcPr>
            <w:tcW w:w="1559" w:type="dxa"/>
          </w:tcPr>
          <w:p w14:paraId="1AB0C34E" w14:textId="6183A4E0" w:rsid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  <w:p w14:paraId="2760F8F4" w14:textId="1A542159" w:rsidR="006D32B7" w:rsidRPr="00416DBD" w:rsidRDefault="006D32B7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3B5D64" w14:textId="578B299D" w:rsidR="00416DBD" w:rsidRPr="00416DBD" w:rsidRDefault="00416D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7A9A5F" w14:textId="11AA910C" w:rsidR="00416DBD" w:rsidRPr="00416DBD" w:rsidRDefault="00416D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DBD" w:rsidRPr="00416DBD" w14:paraId="7DB805AB" w14:textId="77777777" w:rsidTr="00C95EA0">
        <w:tc>
          <w:tcPr>
            <w:tcW w:w="658" w:type="dxa"/>
          </w:tcPr>
          <w:p w14:paraId="4A18CBA2" w14:textId="77777777" w:rsidR="00416DBD" w:rsidRPr="00C504BC" w:rsidRDefault="00416DBD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3448E277" w14:textId="77777777" w:rsidR="00416DBD" w:rsidRPr="00416DBD" w:rsidRDefault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Ex 20 01 99 – inne </w:t>
            </w:r>
            <w:proofErr w:type="gramStart"/>
            <w:r w:rsidRPr="00C504BC">
              <w:rPr>
                <w:rFonts w:ascii="Calibri" w:hAnsi="Calibri" w:cs="Calibri"/>
                <w:sz w:val="24"/>
                <w:szCs w:val="24"/>
              </w:rPr>
              <w:t>nie wymienione</w:t>
            </w:r>
            <w:proofErr w:type="gramEnd"/>
            <w:r w:rsidRPr="00C504BC">
              <w:rPr>
                <w:rFonts w:ascii="Calibri" w:hAnsi="Calibri" w:cs="Calibri"/>
                <w:sz w:val="24"/>
                <w:szCs w:val="24"/>
              </w:rPr>
              <w:t xml:space="preserve"> frakcje zbierane w sposób selektywny: popioły z palenisk domowych</w:t>
            </w:r>
          </w:p>
        </w:tc>
        <w:tc>
          <w:tcPr>
            <w:tcW w:w="1559" w:type="dxa"/>
          </w:tcPr>
          <w:p w14:paraId="6B24B62F" w14:textId="7CCCCB85" w:rsidR="00416DBD" w:rsidRPr="00416DBD" w:rsidRDefault="005E220F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73</w:t>
            </w:r>
          </w:p>
        </w:tc>
        <w:tc>
          <w:tcPr>
            <w:tcW w:w="1276" w:type="dxa"/>
          </w:tcPr>
          <w:p w14:paraId="7A6E29CC" w14:textId="6E0AF599" w:rsidR="00416DBD" w:rsidRPr="00416DBD" w:rsidRDefault="00416D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4679B5" w14:textId="10C844FA" w:rsidR="00416DBD" w:rsidRPr="00416DBD" w:rsidRDefault="00416D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0FBD" w:rsidRPr="00416DBD" w14:paraId="195BE162" w14:textId="77777777" w:rsidTr="00C95EA0">
        <w:tc>
          <w:tcPr>
            <w:tcW w:w="658" w:type="dxa"/>
          </w:tcPr>
          <w:p w14:paraId="02DA7F80" w14:textId="77777777" w:rsidR="00190FBD" w:rsidRPr="00C504BC" w:rsidRDefault="00190FBD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135A0401" w14:textId="63FA2BF7" w:rsidR="00190FBD" w:rsidRPr="00C504BC" w:rsidRDefault="00190FB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15 01 02 - </w:t>
            </w:r>
            <w:r w:rsidRPr="00C504BC">
              <w:rPr>
                <w:rFonts w:ascii="Calibri" w:hAnsi="Calibri" w:cs="Calibri"/>
                <w:sz w:val="24"/>
                <w:szCs w:val="24"/>
              </w:rPr>
              <w:t>opakowania z tworzyw sztucznych,</w:t>
            </w:r>
          </w:p>
        </w:tc>
        <w:tc>
          <w:tcPr>
            <w:tcW w:w="1559" w:type="dxa"/>
          </w:tcPr>
          <w:p w14:paraId="7F585E2C" w14:textId="7261F71D" w:rsidR="00190FBD" w:rsidRPr="00416DBD" w:rsidRDefault="005E220F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14:paraId="7C21BD95" w14:textId="10B9D69F" w:rsidR="00190FBD" w:rsidRPr="00416DBD" w:rsidRDefault="00190F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730A38" w14:textId="357CD310" w:rsidR="00190FBD" w:rsidRPr="00416DBD" w:rsidRDefault="00190FBD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7E87607C" w14:textId="77777777" w:rsidTr="000871FD">
        <w:tc>
          <w:tcPr>
            <w:tcW w:w="9356" w:type="dxa"/>
            <w:gridSpan w:val="5"/>
            <w:shd w:val="clear" w:color="auto" w:fill="D9D9D9" w:themeFill="background1" w:themeFillShade="D9"/>
          </w:tcPr>
          <w:p w14:paraId="17BE6723" w14:textId="77777777" w:rsidR="00C504BC" w:rsidRPr="00C504BC" w:rsidRDefault="00C504BC" w:rsidP="00C504B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b/>
                <w:sz w:val="24"/>
                <w:szCs w:val="24"/>
              </w:rPr>
              <w:t>Odbiór, transport i zagospodarowanie odpadów komunalnych z PSZOK</w:t>
            </w:r>
          </w:p>
        </w:tc>
      </w:tr>
      <w:tr w:rsidR="00C504BC" w:rsidRPr="00416DBD" w14:paraId="2E0AA791" w14:textId="77777777" w:rsidTr="00C95EA0">
        <w:tc>
          <w:tcPr>
            <w:tcW w:w="658" w:type="dxa"/>
          </w:tcPr>
          <w:p w14:paraId="2A8D6CC9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0E9318B0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15 01 01 - opakowania z papieru i tektury, </w:t>
            </w:r>
          </w:p>
        </w:tc>
        <w:tc>
          <w:tcPr>
            <w:tcW w:w="1559" w:type="dxa"/>
          </w:tcPr>
          <w:p w14:paraId="3C26DE39" w14:textId="780A246E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A27F2B8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9757A9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256612C3" w14:textId="77777777" w:rsidTr="00C95EA0">
        <w:tc>
          <w:tcPr>
            <w:tcW w:w="658" w:type="dxa"/>
          </w:tcPr>
          <w:p w14:paraId="69CB2FDA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32F7B7A8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15 01 02 - opakowania z tworzyw sztucznych, </w:t>
            </w:r>
          </w:p>
        </w:tc>
        <w:tc>
          <w:tcPr>
            <w:tcW w:w="1559" w:type="dxa"/>
          </w:tcPr>
          <w:p w14:paraId="644D6C5D" w14:textId="2B5ED372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9431ECE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017157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64E42D07" w14:textId="77777777" w:rsidTr="00C95EA0">
        <w:tc>
          <w:tcPr>
            <w:tcW w:w="658" w:type="dxa"/>
          </w:tcPr>
          <w:p w14:paraId="57EA9BEE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5E6CD22D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15 01 04 - opakowania z metali, </w:t>
            </w:r>
          </w:p>
        </w:tc>
        <w:tc>
          <w:tcPr>
            <w:tcW w:w="1559" w:type="dxa"/>
          </w:tcPr>
          <w:p w14:paraId="0FC7E496" w14:textId="283B0755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29918FA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5FD110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6B3028AE" w14:textId="77777777" w:rsidTr="00C95EA0">
        <w:tc>
          <w:tcPr>
            <w:tcW w:w="658" w:type="dxa"/>
          </w:tcPr>
          <w:p w14:paraId="20A04AB3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405E70BF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15 01 05 - opakowania wielomateriałowe, </w:t>
            </w:r>
          </w:p>
        </w:tc>
        <w:tc>
          <w:tcPr>
            <w:tcW w:w="1559" w:type="dxa"/>
          </w:tcPr>
          <w:p w14:paraId="02182050" w14:textId="5CD9E82C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29C5721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C7846C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60352345" w14:textId="77777777" w:rsidTr="00C95EA0">
        <w:tc>
          <w:tcPr>
            <w:tcW w:w="658" w:type="dxa"/>
          </w:tcPr>
          <w:p w14:paraId="31958862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509DE41A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>15 01 07</w:t>
            </w:r>
            <w:proofErr w:type="gramStart"/>
            <w:r w:rsidRPr="00C504BC">
              <w:rPr>
                <w:rFonts w:ascii="Calibri" w:hAnsi="Calibri" w:cs="Calibri"/>
                <w:sz w:val="24"/>
                <w:szCs w:val="24"/>
              </w:rPr>
              <w:t>-  opakowania</w:t>
            </w:r>
            <w:proofErr w:type="gramEnd"/>
            <w:r w:rsidRPr="00C504BC">
              <w:rPr>
                <w:rFonts w:ascii="Calibri" w:hAnsi="Calibri" w:cs="Calibri"/>
                <w:sz w:val="24"/>
                <w:szCs w:val="24"/>
              </w:rPr>
              <w:t xml:space="preserve"> ze szkła, </w:t>
            </w:r>
          </w:p>
        </w:tc>
        <w:tc>
          <w:tcPr>
            <w:tcW w:w="1559" w:type="dxa"/>
          </w:tcPr>
          <w:p w14:paraId="5444A4BE" w14:textId="0C73C844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870EB0E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F676B7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3D4A024B" w14:textId="77777777" w:rsidTr="00C95EA0">
        <w:tc>
          <w:tcPr>
            <w:tcW w:w="658" w:type="dxa"/>
          </w:tcPr>
          <w:p w14:paraId="7196F145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46B2D0CA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16 01 03 - zużyte opony, </w:t>
            </w:r>
          </w:p>
        </w:tc>
        <w:tc>
          <w:tcPr>
            <w:tcW w:w="1559" w:type="dxa"/>
          </w:tcPr>
          <w:p w14:paraId="55009E70" w14:textId="76919D6A" w:rsidR="00C504BC" w:rsidRPr="00416DBD" w:rsidRDefault="005E220F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3CB0C5A" w14:textId="61D06C64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A58E1E" w14:textId="446B4204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5A5DD104" w14:textId="77777777" w:rsidTr="00C95EA0">
        <w:tc>
          <w:tcPr>
            <w:tcW w:w="658" w:type="dxa"/>
          </w:tcPr>
          <w:p w14:paraId="5B46D894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47EF7DBB" w14:textId="77777777" w:rsidR="00C504BC" w:rsidRPr="00C504BC" w:rsidRDefault="00C504BC" w:rsidP="000871FD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>16 02 13* - Zużyte urządzenia zawierające niebezpieczne elementy (1) inne niż wymienione w 16 02 09 do 16 02 12</w:t>
            </w:r>
          </w:p>
        </w:tc>
        <w:tc>
          <w:tcPr>
            <w:tcW w:w="1559" w:type="dxa"/>
          </w:tcPr>
          <w:p w14:paraId="49B75237" w14:textId="7D2DD508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8D9D54F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D8FC8E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01CF9713" w14:textId="77777777" w:rsidTr="00C95EA0">
        <w:tc>
          <w:tcPr>
            <w:tcW w:w="658" w:type="dxa"/>
          </w:tcPr>
          <w:p w14:paraId="5C2862FD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146A6A44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17 01 07 - zmieszane odpady z betonu, gruzu ceglanego, odpadowych materiałów ceramicznych i elementów wyposażenia inne niż wymienione w 17 01 06 </w:t>
            </w:r>
          </w:p>
        </w:tc>
        <w:tc>
          <w:tcPr>
            <w:tcW w:w="1559" w:type="dxa"/>
          </w:tcPr>
          <w:p w14:paraId="517B6AD3" w14:textId="2635CC6C" w:rsidR="00C504BC" w:rsidRPr="00416DBD" w:rsidRDefault="005E220F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14:paraId="06BDFC5E" w14:textId="59D2C512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876236" w14:textId="13DB2979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24471CBC" w14:textId="77777777" w:rsidTr="00C95EA0">
        <w:tc>
          <w:tcPr>
            <w:tcW w:w="658" w:type="dxa"/>
          </w:tcPr>
          <w:p w14:paraId="13E36522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15AB89CC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17 09 04 - zmieszane odpady z budowy, remontów i demontażu inne niż wymienione w 17 09 01, 17 09 02 i 17 09 03, </w:t>
            </w:r>
          </w:p>
        </w:tc>
        <w:tc>
          <w:tcPr>
            <w:tcW w:w="1559" w:type="dxa"/>
          </w:tcPr>
          <w:p w14:paraId="70D20350" w14:textId="08C3F5E0" w:rsidR="00C504BC" w:rsidRPr="00416DBD" w:rsidRDefault="005E220F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43D61AB5" w14:textId="5ECC9D80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CB7B55" w14:textId="05DF33A3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68F62C9D" w14:textId="77777777" w:rsidTr="00C95EA0">
        <w:tc>
          <w:tcPr>
            <w:tcW w:w="658" w:type="dxa"/>
          </w:tcPr>
          <w:p w14:paraId="57261C41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6C16E026" w14:textId="77777777" w:rsidR="00C504BC" w:rsidRPr="00C504BC" w:rsidRDefault="00C504BC" w:rsidP="000871FD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20 01 10 - odzież </w:t>
            </w:r>
          </w:p>
        </w:tc>
        <w:tc>
          <w:tcPr>
            <w:tcW w:w="1559" w:type="dxa"/>
          </w:tcPr>
          <w:p w14:paraId="44A1F948" w14:textId="59F0B230" w:rsidR="00C504BC" w:rsidRPr="00416DBD" w:rsidRDefault="005E220F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4E51327" w14:textId="58F8A2B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1C8A66" w14:textId="6AC3148F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048FA092" w14:textId="77777777" w:rsidTr="00C95EA0">
        <w:tc>
          <w:tcPr>
            <w:tcW w:w="658" w:type="dxa"/>
          </w:tcPr>
          <w:p w14:paraId="471A80C4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5ECAB119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>20 01 11 – tekstyli</w:t>
            </w:r>
            <w:r w:rsidR="000871FD">
              <w:rPr>
                <w:rFonts w:ascii="Calibri" w:hAnsi="Calibri" w:cs="Calibri"/>
                <w:sz w:val="24"/>
                <w:szCs w:val="24"/>
              </w:rPr>
              <w:t>a</w:t>
            </w:r>
          </w:p>
        </w:tc>
        <w:tc>
          <w:tcPr>
            <w:tcW w:w="1559" w:type="dxa"/>
          </w:tcPr>
          <w:p w14:paraId="20F8FA61" w14:textId="6E317073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AAA1D1B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2B3B53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2BB3C6B3" w14:textId="77777777" w:rsidTr="00C95EA0">
        <w:tc>
          <w:tcPr>
            <w:tcW w:w="658" w:type="dxa"/>
          </w:tcPr>
          <w:p w14:paraId="150FA41C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141779F3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>20 01 21* - Lampy fluorescencyjne i inne odpady zawierające rtęć</w:t>
            </w:r>
          </w:p>
        </w:tc>
        <w:tc>
          <w:tcPr>
            <w:tcW w:w="1559" w:type="dxa"/>
          </w:tcPr>
          <w:p w14:paraId="63AE2675" w14:textId="261EC192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B0645C6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AF8CA8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641A25F2" w14:textId="77777777" w:rsidTr="00C95EA0">
        <w:tc>
          <w:tcPr>
            <w:tcW w:w="658" w:type="dxa"/>
          </w:tcPr>
          <w:p w14:paraId="2ADA8750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1C85CA14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>20 01 28 – Farby, tusze, farby drukarskie, kleje, lepiszcze i żywice inne niż wymienione w 20 01 27</w:t>
            </w:r>
          </w:p>
        </w:tc>
        <w:tc>
          <w:tcPr>
            <w:tcW w:w="1559" w:type="dxa"/>
          </w:tcPr>
          <w:p w14:paraId="53A615B7" w14:textId="6550BD70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59BED04" w14:textId="3E0F0305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E07CA1" w14:textId="55872E7B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355AA7A1" w14:textId="77777777" w:rsidTr="00C95EA0">
        <w:tc>
          <w:tcPr>
            <w:tcW w:w="658" w:type="dxa"/>
          </w:tcPr>
          <w:p w14:paraId="5A2E9F9C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49AE16B0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20 01 32 - leki inne niż wymienione w 20 01 31, </w:t>
            </w:r>
          </w:p>
        </w:tc>
        <w:tc>
          <w:tcPr>
            <w:tcW w:w="1559" w:type="dxa"/>
          </w:tcPr>
          <w:p w14:paraId="36A930CF" w14:textId="30A74DAE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3C24AFF" w14:textId="7DFE2385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C3CB4A" w14:textId="60F3A49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5E1CC0D5" w14:textId="77777777" w:rsidTr="00C95EA0">
        <w:tc>
          <w:tcPr>
            <w:tcW w:w="658" w:type="dxa"/>
          </w:tcPr>
          <w:p w14:paraId="71DDABD8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60166DEF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>16 06 02* - baterie i akumulatory niklowo-kadmowe</w:t>
            </w:r>
          </w:p>
        </w:tc>
        <w:tc>
          <w:tcPr>
            <w:tcW w:w="1559" w:type="dxa"/>
          </w:tcPr>
          <w:p w14:paraId="57845C63" w14:textId="11111C2E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BD937C1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3CAF45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1B4D2D55" w14:textId="77777777" w:rsidTr="00C95EA0">
        <w:tc>
          <w:tcPr>
            <w:tcW w:w="658" w:type="dxa"/>
          </w:tcPr>
          <w:p w14:paraId="101E9242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7FDDB082" w14:textId="77777777" w:rsidR="00C504BC" w:rsidRPr="00C504BC" w:rsidRDefault="00C504BC" w:rsidP="000871FD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20 01 33* - baterie i akumulatory łącznie z bateriami i akumulatorami wymienionymi w 16 06 01, 16 06 02 lub </w:t>
            </w:r>
            <w:r w:rsidRPr="00C504BC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16 06 03 oraz </w:t>
            </w:r>
            <w:proofErr w:type="gramStart"/>
            <w:r w:rsidRPr="00C504BC">
              <w:rPr>
                <w:rFonts w:ascii="Calibri" w:hAnsi="Calibri" w:cs="Calibri"/>
                <w:sz w:val="24"/>
                <w:szCs w:val="24"/>
              </w:rPr>
              <w:t>nie sortowane</w:t>
            </w:r>
            <w:proofErr w:type="gramEnd"/>
            <w:r w:rsidRPr="00C504BC">
              <w:rPr>
                <w:rFonts w:ascii="Calibri" w:hAnsi="Calibri" w:cs="Calibri"/>
                <w:sz w:val="24"/>
                <w:szCs w:val="24"/>
              </w:rPr>
              <w:t xml:space="preserve"> baterie i akumulatory zawierające te baterie</w:t>
            </w:r>
          </w:p>
        </w:tc>
        <w:tc>
          <w:tcPr>
            <w:tcW w:w="1559" w:type="dxa"/>
          </w:tcPr>
          <w:p w14:paraId="76C976D1" w14:textId="044125A1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276" w:type="dxa"/>
          </w:tcPr>
          <w:p w14:paraId="29E0190D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2DDB92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2269145F" w14:textId="77777777" w:rsidTr="00C95EA0">
        <w:tc>
          <w:tcPr>
            <w:tcW w:w="658" w:type="dxa"/>
          </w:tcPr>
          <w:p w14:paraId="7AD0DFAE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3A221331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20 01 34 - baterie i akumulatory inne niż wymienione w 20 01 33, </w:t>
            </w:r>
          </w:p>
        </w:tc>
        <w:tc>
          <w:tcPr>
            <w:tcW w:w="1559" w:type="dxa"/>
          </w:tcPr>
          <w:p w14:paraId="484717BE" w14:textId="4C43556C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A669ECD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E702F3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7D7B90F0" w14:textId="77777777" w:rsidTr="00C95EA0">
        <w:tc>
          <w:tcPr>
            <w:tcW w:w="658" w:type="dxa"/>
          </w:tcPr>
          <w:p w14:paraId="343F5029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7BF311F4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20 01 36 - zużyte urządzenia elektryczne i elektroniczne inne niż wymienione w 20 01 21, 20 01 23 i 20 01 35, </w:t>
            </w:r>
          </w:p>
        </w:tc>
        <w:tc>
          <w:tcPr>
            <w:tcW w:w="1559" w:type="dxa"/>
          </w:tcPr>
          <w:p w14:paraId="3704AE69" w14:textId="3EFD151E" w:rsidR="00C504BC" w:rsidRPr="00416DBD" w:rsidRDefault="005E220F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49A3B3DB" w14:textId="046C7E3D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37BDDD" w14:textId="19A5B063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25BC2587" w14:textId="77777777" w:rsidTr="00C95EA0">
        <w:tc>
          <w:tcPr>
            <w:tcW w:w="658" w:type="dxa"/>
          </w:tcPr>
          <w:p w14:paraId="0874363C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6D5156C3" w14:textId="77777777" w:rsidR="00C504BC" w:rsidRPr="00C504BC" w:rsidRDefault="00C504BC" w:rsidP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20 02 01 - odpady ulegające biodegradacji, </w:t>
            </w:r>
          </w:p>
        </w:tc>
        <w:tc>
          <w:tcPr>
            <w:tcW w:w="1559" w:type="dxa"/>
          </w:tcPr>
          <w:p w14:paraId="647A752B" w14:textId="6A619EA7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8EDD60D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398BFC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0107490F" w14:textId="77777777" w:rsidTr="00C95EA0">
        <w:tc>
          <w:tcPr>
            <w:tcW w:w="658" w:type="dxa"/>
          </w:tcPr>
          <w:p w14:paraId="3DF883DC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01E76445" w14:textId="77777777" w:rsidR="00C504BC" w:rsidRPr="00C504BC" w:rsidRDefault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20 03 07 - odpady wielkogabarytowe,  </w:t>
            </w:r>
          </w:p>
        </w:tc>
        <w:tc>
          <w:tcPr>
            <w:tcW w:w="1559" w:type="dxa"/>
          </w:tcPr>
          <w:p w14:paraId="24FE5A46" w14:textId="0B70B232" w:rsidR="00C504BC" w:rsidRPr="00416DBD" w:rsidRDefault="005E220F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4CD9F38B" w14:textId="4691CC99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60EA3E" w14:textId="5133AD72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2AEF2AEA" w14:textId="77777777" w:rsidTr="00C95EA0">
        <w:tc>
          <w:tcPr>
            <w:tcW w:w="658" w:type="dxa"/>
          </w:tcPr>
          <w:p w14:paraId="0F8A7395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4D80D845" w14:textId="77777777" w:rsidR="00C504BC" w:rsidRPr="00C504BC" w:rsidRDefault="00C504BC">
            <w:pPr>
              <w:rPr>
                <w:rFonts w:ascii="Calibri" w:hAnsi="Calibri" w:cs="Calibri"/>
                <w:sz w:val="24"/>
                <w:szCs w:val="24"/>
              </w:rPr>
            </w:pPr>
            <w:r w:rsidRPr="00C504BC">
              <w:rPr>
                <w:rFonts w:ascii="Calibri" w:hAnsi="Calibri" w:cs="Calibri"/>
                <w:sz w:val="24"/>
                <w:szCs w:val="24"/>
              </w:rPr>
              <w:t xml:space="preserve">ex20 01 99 odpady niekwalifikujące się do odpadów medycznych powstałych w gospodarstwie domowym w wyniku przyjmowania produktów leczniczych formie iniekcji i prowadzenia monitoringu poziomu substancji we krwi, w szczególności igieł i strzykawek </w:t>
            </w:r>
          </w:p>
        </w:tc>
        <w:tc>
          <w:tcPr>
            <w:tcW w:w="1559" w:type="dxa"/>
          </w:tcPr>
          <w:p w14:paraId="62F5BCCC" w14:textId="38A48FCF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858CBA9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89B4F0" w14:textId="77777777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504BC" w:rsidRPr="00416DBD" w14:paraId="31E28322" w14:textId="77777777" w:rsidTr="000871FD">
        <w:tc>
          <w:tcPr>
            <w:tcW w:w="9356" w:type="dxa"/>
            <w:gridSpan w:val="5"/>
            <w:shd w:val="clear" w:color="auto" w:fill="D9D9D9" w:themeFill="background1" w:themeFillShade="D9"/>
          </w:tcPr>
          <w:p w14:paraId="344E10AD" w14:textId="636B3BCA" w:rsidR="00C504BC" w:rsidRPr="00416DBD" w:rsidRDefault="00C504BC" w:rsidP="00C504B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O</w:t>
            </w:r>
            <w:r w:rsidRPr="00C504BC">
              <w:rPr>
                <w:rFonts w:ascii="Calibri" w:hAnsi="Calibri" w:cs="Calibri"/>
                <w:b/>
                <w:sz w:val="24"/>
                <w:szCs w:val="24"/>
              </w:rPr>
              <w:t>dbiór (</w:t>
            </w:r>
            <w:r w:rsidR="007D2080">
              <w:rPr>
                <w:rFonts w:ascii="Calibri" w:hAnsi="Calibri" w:cs="Calibri"/>
                <w:b/>
                <w:sz w:val="24"/>
                <w:szCs w:val="24"/>
              </w:rPr>
              <w:t>na zgłoszenie</w:t>
            </w:r>
            <w:r w:rsidRPr="00C504BC">
              <w:rPr>
                <w:rFonts w:ascii="Calibri" w:hAnsi="Calibri" w:cs="Calibri"/>
                <w:b/>
                <w:sz w:val="24"/>
                <w:szCs w:val="24"/>
              </w:rPr>
              <w:t>) przeterminowanych leków z pojemników ustawionych w punk</w:t>
            </w:r>
            <w:r w:rsidR="007D2080">
              <w:rPr>
                <w:rFonts w:ascii="Calibri" w:hAnsi="Calibri" w:cs="Calibri"/>
                <w:b/>
                <w:sz w:val="24"/>
                <w:szCs w:val="24"/>
              </w:rPr>
              <w:t>cie zloka</w:t>
            </w:r>
            <w:r w:rsidRPr="00C504BC">
              <w:rPr>
                <w:rFonts w:ascii="Calibri" w:hAnsi="Calibri" w:cs="Calibri"/>
                <w:b/>
                <w:sz w:val="24"/>
                <w:szCs w:val="24"/>
              </w:rPr>
              <w:t>lizowany</w:t>
            </w:r>
            <w:r w:rsidR="007D2080">
              <w:rPr>
                <w:rFonts w:ascii="Calibri" w:hAnsi="Calibri" w:cs="Calibri"/>
                <w:b/>
                <w:sz w:val="24"/>
                <w:szCs w:val="24"/>
              </w:rPr>
              <w:t>m</w:t>
            </w:r>
            <w:r w:rsidRPr="00C504BC">
              <w:rPr>
                <w:rFonts w:ascii="Calibri" w:hAnsi="Calibri" w:cs="Calibri"/>
                <w:b/>
                <w:sz w:val="24"/>
                <w:szCs w:val="24"/>
              </w:rPr>
              <w:t xml:space="preserve"> w</w:t>
            </w:r>
            <w:r w:rsidRPr="00C504BC">
              <w:rPr>
                <w:rFonts w:ascii="Calibri" w:hAnsi="Calibri" w:cs="Calibri"/>
                <w:sz w:val="24"/>
                <w:szCs w:val="24"/>
              </w:rPr>
              <w:t> </w:t>
            </w:r>
            <w:r w:rsidRPr="00C504BC">
              <w:rPr>
                <w:rFonts w:ascii="Calibri" w:hAnsi="Calibri" w:cs="Calibri"/>
                <w:b/>
                <w:sz w:val="24"/>
                <w:szCs w:val="24"/>
              </w:rPr>
              <w:t>apte</w:t>
            </w:r>
            <w:r w:rsidR="007D2080">
              <w:rPr>
                <w:rFonts w:ascii="Calibri" w:hAnsi="Calibri" w:cs="Calibri"/>
                <w:b/>
                <w:sz w:val="24"/>
                <w:szCs w:val="24"/>
              </w:rPr>
              <w:t>ce przy ul. 1 Maja 17</w:t>
            </w:r>
            <w:r w:rsidRPr="00C504BC">
              <w:rPr>
                <w:rFonts w:ascii="Calibri" w:hAnsi="Calibri" w:cs="Calibri"/>
                <w:b/>
                <w:sz w:val="24"/>
                <w:szCs w:val="24"/>
              </w:rPr>
              <w:t xml:space="preserve"> w Nałęczowie</w:t>
            </w:r>
          </w:p>
        </w:tc>
      </w:tr>
      <w:tr w:rsidR="00C504BC" w:rsidRPr="00416DBD" w14:paraId="32B096F0" w14:textId="77777777" w:rsidTr="00C95EA0">
        <w:tc>
          <w:tcPr>
            <w:tcW w:w="658" w:type="dxa"/>
          </w:tcPr>
          <w:p w14:paraId="59CD715D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3982D799" w14:textId="7073B1A8" w:rsidR="00C504BC" w:rsidRPr="00C504BC" w:rsidRDefault="000509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20 01 32 </w:t>
            </w:r>
            <w:r w:rsidR="000871FD">
              <w:rPr>
                <w:rFonts w:ascii="Calibri" w:hAnsi="Calibri" w:cs="Calibri"/>
                <w:sz w:val="24"/>
                <w:szCs w:val="24"/>
              </w:rPr>
              <w:t>Przeterminowane leki</w:t>
            </w:r>
          </w:p>
        </w:tc>
        <w:tc>
          <w:tcPr>
            <w:tcW w:w="1559" w:type="dxa"/>
          </w:tcPr>
          <w:p w14:paraId="6B95E81D" w14:textId="22AE0CD3" w:rsidR="00C504BC" w:rsidRPr="00416DBD" w:rsidRDefault="00AE3BA1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70F69113" w14:textId="0895C292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287F83" w14:textId="6262EFC8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871FD" w:rsidRPr="00416DBD" w14:paraId="4E08CA2D" w14:textId="77777777" w:rsidTr="000871FD">
        <w:tc>
          <w:tcPr>
            <w:tcW w:w="9356" w:type="dxa"/>
            <w:gridSpan w:val="5"/>
            <w:shd w:val="clear" w:color="auto" w:fill="D9D9D9" w:themeFill="background1" w:themeFillShade="D9"/>
          </w:tcPr>
          <w:p w14:paraId="3B9B4091" w14:textId="77777777" w:rsidR="000871FD" w:rsidRPr="000871FD" w:rsidRDefault="000871FD" w:rsidP="000871F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871FD">
              <w:rPr>
                <w:rFonts w:ascii="Calibri" w:hAnsi="Calibri" w:cs="Calibri"/>
                <w:b/>
                <w:bCs/>
                <w:sz w:val="24"/>
                <w:szCs w:val="24"/>
              </w:rPr>
              <w:t>Odbiór odpadów tekstylnych z kontenerów rozmieszczonych na terenie Gminy Nałęczów</w:t>
            </w:r>
          </w:p>
        </w:tc>
      </w:tr>
      <w:tr w:rsidR="00C504BC" w:rsidRPr="00416DBD" w14:paraId="36BF73D3" w14:textId="77777777" w:rsidTr="00C95EA0">
        <w:tc>
          <w:tcPr>
            <w:tcW w:w="658" w:type="dxa"/>
          </w:tcPr>
          <w:p w14:paraId="4240EF79" w14:textId="77777777" w:rsidR="00C504BC" w:rsidRPr="00C504BC" w:rsidRDefault="00C504BC" w:rsidP="00C504B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</w:p>
        </w:tc>
        <w:tc>
          <w:tcPr>
            <w:tcW w:w="4162" w:type="dxa"/>
          </w:tcPr>
          <w:p w14:paraId="502FC79A" w14:textId="77777777" w:rsidR="00C504BC" w:rsidRPr="00C504BC" w:rsidRDefault="000871FD" w:rsidP="000871FD">
            <w:pPr>
              <w:rPr>
                <w:rFonts w:ascii="Calibri" w:hAnsi="Calibri" w:cs="Calibri"/>
                <w:sz w:val="24"/>
                <w:szCs w:val="24"/>
              </w:rPr>
            </w:pPr>
            <w:r w:rsidRPr="000871FD">
              <w:rPr>
                <w:rFonts w:ascii="Calibri" w:hAnsi="Calibri" w:cs="Calibri"/>
                <w:sz w:val="24"/>
                <w:szCs w:val="24"/>
              </w:rPr>
              <w:t xml:space="preserve">20 01 10 </w:t>
            </w:r>
            <w:r>
              <w:rPr>
                <w:rFonts w:ascii="Calibri" w:hAnsi="Calibri" w:cs="Calibri"/>
                <w:sz w:val="24"/>
                <w:szCs w:val="24"/>
              </w:rPr>
              <w:t>–</w:t>
            </w:r>
            <w:r w:rsidRPr="000871FD">
              <w:rPr>
                <w:rFonts w:ascii="Calibri" w:hAnsi="Calibri" w:cs="Calibri"/>
                <w:sz w:val="24"/>
                <w:szCs w:val="24"/>
              </w:rPr>
              <w:t xml:space="preserve"> odzież</w:t>
            </w:r>
            <w:r>
              <w:rPr>
                <w:rFonts w:ascii="Calibri" w:hAnsi="Calibri" w:cs="Calibri"/>
                <w:sz w:val="24"/>
                <w:szCs w:val="24"/>
              </w:rPr>
              <w:t>,</w:t>
            </w:r>
            <w:r w:rsidRPr="000871FD">
              <w:rPr>
                <w:rFonts w:ascii="Calibri" w:hAnsi="Calibri" w:cs="Calibri"/>
                <w:sz w:val="24"/>
                <w:szCs w:val="24"/>
              </w:rPr>
              <w:t xml:space="preserve"> 20 01 11 – tekstylia</w:t>
            </w:r>
          </w:p>
        </w:tc>
        <w:tc>
          <w:tcPr>
            <w:tcW w:w="1559" w:type="dxa"/>
          </w:tcPr>
          <w:p w14:paraId="54094632" w14:textId="59E6603D" w:rsidR="00C504BC" w:rsidRPr="00416DBD" w:rsidRDefault="005E220F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2D6D18C" w14:textId="25FBBE2B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31921F" w14:textId="745618A1" w:rsidR="00C504BC" w:rsidRPr="00416DBD" w:rsidRDefault="00C504BC" w:rsidP="00C95EA0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9CB37D6" w14:textId="77777777" w:rsidR="00416DBD" w:rsidRDefault="00416DBD"/>
    <w:p w14:paraId="342A07A0" w14:textId="77777777" w:rsidR="00416DBD" w:rsidRDefault="00416DBD"/>
    <w:p w14:paraId="4B735AC5" w14:textId="77777777" w:rsidR="00416DBD" w:rsidRPr="00FA3141" w:rsidRDefault="00416DBD" w:rsidP="00416DBD">
      <w:pPr>
        <w:tabs>
          <w:tab w:val="left" w:pos="6870"/>
        </w:tabs>
        <w:ind w:left="6096"/>
        <w:jc w:val="both"/>
        <w:rPr>
          <w:rFonts w:ascii="Calibri" w:hAnsi="Calibri" w:cs="Calibri"/>
        </w:rPr>
      </w:pPr>
      <w:r w:rsidRPr="00FA3141">
        <w:rPr>
          <w:rFonts w:ascii="Calibri" w:hAnsi="Calibri" w:cs="Calibri"/>
        </w:rPr>
        <w:t>…………………………………………</w:t>
      </w:r>
    </w:p>
    <w:p w14:paraId="236E02A6" w14:textId="77777777" w:rsidR="00416DBD" w:rsidRPr="00FA3141" w:rsidRDefault="00416DBD" w:rsidP="00416DBD">
      <w:pPr>
        <w:ind w:left="4956" w:firstLine="708"/>
        <w:jc w:val="both"/>
        <w:rPr>
          <w:rFonts w:ascii="Calibri" w:hAnsi="Calibri" w:cs="Calibri"/>
        </w:rPr>
      </w:pPr>
      <w:r w:rsidRPr="00FA3141">
        <w:rPr>
          <w:rFonts w:ascii="Calibri" w:hAnsi="Calibri" w:cs="Calibri"/>
          <w:i/>
        </w:rPr>
        <w:t xml:space="preserve">Data; </w:t>
      </w:r>
      <w:bookmarkStart w:id="0" w:name="_Hlk102639179"/>
      <w:r w:rsidRPr="00FA3141">
        <w:rPr>
          <w:rFonts w:ascii="Calibri" w:hAnsi="Calibri" w:cs="Calibri"/>
          <w:i/>
        </w:rPr>
        <w:t xml:space="preserve">kwalifikowany podpis elektroniczny </w:t>
      </w:r>
      <w:bookmarkEnd w:id="0"/>
    </w:p>
    <w:p w14:paraId="4E684DEE" w14:textId="77777777" w:rsidR="00416DBD" w:rsidRDefault="00416DBD" w:rsidP="00416DBD">
      <w:pPr>
        <w:jc w:val="right"/>
      </w:pPr>
    </w:p>
    <w:p w14:paraId="0FF98358" w14:textId="77777777" w:rsidR="00AA7209" w:rsidRDefault="00AA7209" w:rsidP="00416DBD">
      <w:pPr>
        <w:jc w:val="right"/>
      </w:pPr>
    </w:p>
    <w:p w14:paraId="7480BAB3" w14:textId="7606D96D" w:rsidR="00AA7209" w:rsidRDefault="00D70156" w:rsidP="00AA7209">
      <w:pPr>
        <w:jc w:val="both"/>
      </w:pPr>
      <w:r>
        <w:t xml:space="preserve"> </w:t>
      </w:r>
    </w:p>
    <w:sectPr w:rsidR="00AA72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75B57" w14:textId="77777777" w:rsidR="00430719" w:rsidRDefault="00430719" w:rsidP="00416DBD">
      <w:r>
        <w:separator/>
      </w:r>
    </w:p>
  </w:endnote>
  <w:endnote w:type="continuationSeparator" w:id="0">
    <w:p w14:paraId="2C772C4D" w14:textId="77777777" w:rsidR="00430719" w:rsidRDefault="00430719" w:rsidP="0041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0F1E1" w14:textId="77777777" w:rsidR="00416DBD" w:rsidRPr="00827429" w:rsidRDefault="00416DBD" w:rsidP="00416DBD">
    <w:pPr>
      <w:pStyle w:val="Stopka"/>
      <w:rPr>
        <w:rFonts w:ascii="Calibri" w:hAnsi="Calibri" w:cs="Calibri"/>
        <w:i/>
        <w:sz w:val="22"/>
        <w:szCs w:val="22"/>
      </w:rPr>
    </w:pPr>
    <w:r w:rsidRPr="00827429">
      <w:rPr>
        <w:rFonts w:ascii="Calibri" w:hAnsi="Calibri" w:cs="Calibri"/>
        <w:i/>
        <w:sz w:val="22"/>
        <w:szCs w:val="22"/>
      </w:rPr>
      <w:t xml:space="preserve">_______________________________________________________________________Strona </w:t>
    </w:r>
    <w:r w:rsidRPr="00827429">
      <w:rPr>
        <w:rFonts w:ascii="Calibri" w:hAnsi="Calibri" w:cs="Calibri"/>
        <w:i/>
        <w:sz w:val="22"/>
        <w:szCs w:val="22"/>
      </w:rPr>
      <w:fldChar w:fldCharType="begin"/>
    </w:r>
    <w:r w:rsidRPr="00827429">
      <w:rPr>
        <w:rFonts w:ascii="Calibri" w:hAnsi="Calibri" w:cs="Calibri"/>
        <w:i/>
        <w:sz w:val="22"/>
        <w:szCs w:val="22"/>
      </w:rPr>
      <w:instrText xml:space="preserve"> PAGE </w:instrText>
    </w:r>
    <w:r w:rsidRPr="00827429">
      <w:rPr>
        <w:rFonts w:ascii="Calibri" w:hAnsi="Calibri" w:cs="Calibri"/>
        <w:i/>
        <w:sz w:val="22"/>
        <w:szCs w:val="22"/>
      </w:rPr>
      <w:fldChar w:fldCharType="separate"/>
    </w:r>
    <w:r>
      <w:rPr>
        <w:rFonts w:ascii="Calibri" w:hAnsi="Calibri" w:cs="Calibri"/>
        <w:i/>
        <w:sz w:val="22"/>
        <w:szCs w:val="22"/>
      </w:rPr>
      <w:t>1</w:t>
    </w:r>
    <w:r w:rsidRPr="00827429">
      <w:rPr>
        <w:rFonts w:ascii="Calibri" w:hAnsi="Calibri" w:cs="Calibri"/>
        <w:i/>
        <w:sz w:val="22"/>
        <w:szCs w:val="22"/>
      </w:rPr>
      <w:fldChar w:fldCharType="end"/>
    </w:r>
    <w:r w:rsidRPr="00827429">
      <w:rPr>
        <w:rFonts w:ascii="Calibri" w:hAnsi="Calibri" w:cs="Calibri"/>
        <w:i/>
        <w:sz w:val="22"/>
        <w:szCs w:val="22"/>
      </w:rPr>
      <w:t xml:space="preserve"> z </w:t>
    </w:r>
    <w:r w:rsidRPr="00827429">
      <w:rPr>
        <w:rFonts w:ascii="Calibri" w:hAnsi="Calibri" w:cs="Calibri"/>
        <w:i/>
        <w:sz w:val="22"/>
        <w:szCs w:val="22"/>
      </w:rPr>
      <w:fldChar w:fldCharType="begin"/>
    </w:r>
    <w:r w:rsidRPr="00827429">
      <w:rPr>
        <w:rFonts w:ascii="Calibri" w:hAnsi="Calibri" w:cs="Calibri"/>
        <w:i/>
        <w:sz w:val="22"/>
        <w:szCs w:val="22"/>
      </w:rPr>
      <w:instrText xml:space="preserve"> NUMPAGES </w:instrText>
    </w:r>
    <w:r w:rsidRPr="00827429">
      <w:rPr>
        <w:rFonts w:ascii="Calibri" w:hAnsi="Calibri" w:cs="Calibri"/>
        <w:i/>
        <w:sz w:val="22"/>
        <w:szCs w:val="22"/>
      </w:rPr>
      <w:fldChar w:fldCharType="separate"/>
    </w:r>
    <w:r>
      <w:rPr>
        <w:rFonts w:ascii="Calibri" w:hAnsi="Calibri" w:cs="Calibri"/>
        <w:i/>
        <w:sz w:val="22"/>
        <w:szCs w:val="22"/>
      </w:rPr>
      <w:t>1</w:t>
    </w:r>
    <w:r w:rsidRPr="00827429">
      <w:rPr>
        <w:rFonts w:ascii="Calibri" w:hAnsi="Calibri" w:cs="Calibri"/>
        <w:i/>
        <w:sz w:val="22"/>
        <w:szCs w:val="22"/>
      </w:rPr>
      <w:fldChar w:fldCharType="end"/>
    </w:r>
  </w:p>
  <w:p w14:paraId="1A9C39DB" w14:textId="77777777" w:rsidR="00416DBD" w:rsidRPr="00416DBD" w:rsidRDefault="00416DBD" w:rsidP="00416DBD">
    <w:pPr>
      <w:pStyle w:val="Stopka"/>
      <w:jc w:val="center"/>
      <w:rPr>
        <w:rFonts w:ascii="Calibri" w:hAnsi="Calibri" w:cs="Calibri"/>
        <w:i/>
        <w:sz w:val="22"/>
        <w:szCs w:val="22"/>
      </w:rPr>
    </w:pPr>
    <w:r w:rsidRPr="00827429">
      <w:rPr>
        <w:rFonts w:ascii="Calibri" w:hAnsi="Calibri" w:cs="Calibri"/>
        <w:sz w:val="22"/>
        <w:szCs w:val="22"/>
      </w:rPr>
      <w:t>Z</w:t>
    </w:r>
    <w:r w:rsidRPr="00827429">
      <w:rPr>
        <w:rFonts w:ascii="Calibri" w:hAnsi="Calibri" w:cs="Calibri"/>
        <w:i/>
        <w:sz w:val="22"/>
        <w:szCs w:val="22"/>
      </w:rPr>
      <w:t xml:space="preserve">ałącznik nr </w:t>
    </w:r>
    <w:r>
      <w:rPr>
        <w:rFonts w:ascii="Calibri" w:hAnsi="Calibri" w:cs="Calibri"/>
        <w:i/>
        <w:sz w:val="22"/>
        <w:szCs w:val="22"/>
      </w:rPr>
      <w:t>3</w:t>
    </w:r>
    <w:r w:rsidRPr="00827429">
      <w:rPr>
        <w:rFonts w:ascii="Calibri" w:hAnsi="Calibri" w:cs="Calibri"/>
        <w:i/>
        <w:sz w:val="22"/>
        <w:szCs w:val="22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7CEA8" w14:textId="77777777" w:rsidR="00430719" w:rsidRDefault="00430719" w:rsidP="00416DBD">
      <w:r>
        <w:separator/>
      </w:r>
    </w:p>
  </w:footnote>
  <w:footnote w:type="continuationSeparator" w:id="0">
    <w:p w14:paraId="6DF962EC" w14:textId="77777777" w:rsidR="00430719" w:rsidRDefault="00430719" w:rsidP="00416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9BBF" w14:textId="77777777" w:rsidR="00416DBD" w:rsidRPr="002F3F60" w:rsidRDefault="00416DBD" w:rsidP="00416DBD">
    <w:pPr>
      <w:pStyle w:val="Nagwek"/>
      <w:jc w:val="right"/>
      <w:rPr>
        <w:rFonts w:ascii="Calibri" w:hAnsi="Calibri" w:cs="Calibri"/>
        <w:i/>
        <w:sz w:val="22"/>
        <w:szCs w:val="22"/>
      </w:rPr>
    </w:pPr>
    <w:r w:rsidRPr="002F3F60">
      <w:rPr>
        <w:rFonts w:ascii="Calibri" w:hAnsi="Calibri" w:cs="Calibri"/>
        <w:i/>
        <w:sz w:val="22"/>
        <w:szCs w:val="22"/>
      </w:rPr>
      <w:t xml:space="preserve">Załącznik nr </w:t>
    </w:r>
    <w:r>
      <w:rPr>
        <w:rFonts w:ascii="Calibri" w:hAnsi="Calibri" w:cs="Calibri"/>
        <w:i/>
        <w:sz w:val="22"/>
        <w:szCs w:val="22"/>
      </w:rPr>
      <w:t>3</w:t>
    </w:r>
    <w:r w:rsidRPr="002F3F60">
      <w:rPr>
        <w:rFonts w:ascii="Calibri" w:hAnsi="Calibri" w:cs="Calibri"/>
        <w:i/>
        <w:sz w:val="22"/>
        <w:szCs w:val="22"/>
      </w:rPr>
      <w:t xml:space="preserve"> do SWZ</w:t>
    </w:r>
  </w:p>
  <w:p w14:paraId="7A88F5C7" w14:textId="77777777" w:rsidR="00416DBD" w:rsidRDefault="00416DBD" w:rsidP="00416DB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5602D"/>
    <w:multiLevelType w:val="hybridMultilevel"/>
    <w:tmpl w:val="E3FCFCC4"/>
    <w:lvl w:ilvl="0" w:tplc="8A124682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7CEE60">
      <w:start w:val="1"/>
      <w:numFmt w:val="lowerLetter"/>
      <w:lvlText w:val="%2"/>
      <w:lvlJc w:val="left"/>
      <w:pPr>
        <w:ind w:left="72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9C90F6">
      <w:start w:val="1"/>
      <w:numFmt w:val="lowerRoman"/>
      <w:lvlText w:val="%3"/>
      <w:lvlJc w:val="left"/>
      <w:pPr>
        <w:ind w:left="108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50D40A">
      <w:start w:val="7"/>
      <w:numFmt w:val="lowerLetter"/>
      <w:lvlRestart w:val="0"/>
      <w:lvlText w:val="%4)"/>
      <w:lvlJc w:val="left"/>
      <w:pPr>
        <w:ind w:left="211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E687F8">
      <w:start w:val="1"/>
      <w:numFmt w:val="lowerLetter"/>
      <w:lvlText w:val="%5"/>
      <w:lvlJc w:val="left"/>
      <w:pPr>
        <w:ind w:left="217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6268B2">
      <w:start w:val="1"/>
      <w:numFmt w:val="lowerRoman"/>
      <w:lvlText w:val="%6"/>
      <w:lvlJc w:val="left"/>
      <w:pPr>
        <w:ind w:left="289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30B16E">
      <w:start w:val="1"/>
      <w:numFmt w:val="decimal"/>
      <w:lvlText w:val="%7"/>
      <w:lvlJc w:val="left"/>
      <w:pPr>
        <w:ind w:left="361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18A23E">
      <w:start w:val="1"/>
      <w:numFmt w:val="lowerLetter"/>
      <w:lvlText w:val="%8"/>
      <w:lvlJc w:val="left"/>
      <w:pPr>
        <w:ind w:left="433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2267E4">
      <w:start w:val="1"/>
      <w:numFmt w:val="lowerRoman"/>
      <w:lvlText w:val="%9"/>
      <w:lvlJc w:val="left"/>
      <w:pPr>
        <w:ind w:left="505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7660C0"/>
    <w:multiLevelType w:val="hybridMultilevel"/>
    <w:tmpl w:val="F14EEB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C14040"/>
    <w:multiLevelType w:val="hybridMultilevel"/>
    <w:tmpl w:val="229AC052"/>
    <w:lvl w:ilvl="0" w:tplc="8152BDD8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D4D714">
      <w:start w:val="1"/>
      <w:numFmt w:val="lowerLetter"/>
      <w:lvlText w:val="%2"/>
      <w:lvlJc w:val="left"/>
      <w:pPr>
        <w:ind w:left="72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EA2B70">
      <w:start w:val="1"/>
      <w:numFmt w:val="lowerRoman"/>
      <w:lvlText w:val="%3"/>
      <w:lvlJc w:val="left"/>
      <w:pPr>
        <w:ind w:left="108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E89D6C">
      <w:start w:val="8"/>
      <w:numFmt w:val="lowerLetter"/>
      <w:lvlRestart w:val="0"/>
      <w:lvlText w:val="%4)"/>
      <w:lvlJc w:val="left"/>
      <w:pPr>
        <w:ind w:left="212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00A72A">
      <w:start w:val="1"/>
      <w:numFmt w:val="lowerLetter"/>
      <w:lvlText w:val="%5"/>
      <w:lvlJc w:val="left"/>
      <w:pPr>
        <w:ind w:left="217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10">
      <w:start w:val="1"/>
      <w:numFmt w:val="lowerRoman"/>
      <w:lvlText w:val="%6"/>
      <w:lvlJc w:val="left"/>
      <w:pPr>
        <w:ind w:left="289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96325A">
      <w:start w:val="1"/>
      <w:numFmt w:val="decimal"/>
      <w:lvlText w:val="%7"/>
      <w:lvlJc w:val="left"/>
      <w:pPr>
        <w:ind w:left="361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3C98C2">
      <w:start w:val="1"/>
      <w:numFmt w:val="lowerLetter"/>
      <w:lvlText w:val="%8"/>
      <w:lvlJc w:val="left"/>
      <w:pPr>
        <w:ind w:left="433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402F8C">
      <w:start w:val="1"/>
      <w:numFmt w:val="lowerRoman"/>
      <w:lvlText w:val="%9"/>
      <w:lvlJc w:val="left"/>
      <w:pPr>
        <w:ind w:left="505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FC1E8D"/>
    <w:multiLevelType w:val="hybridMultilevel"/>
    <w:tmpl w:val="71D0C78C"/>
    <w:lvl w:ilvl="0" w:tplc="C4908146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30B714">
      <w:start w:val="1"/>
      <w:numFmt w:val="lowerLetter"/>
      <w:lvlText w:val="%2"/>
      <w:lvlJc w:val="left"/>
      <w:pPr>
        <w:ind w:left="69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262058">
      <w:start w:val="1"/>
      <w:numFmt w:val="lowerRoman"/>
      <w:lvlText w:val="%3"/>
      <w:lvlJc w:val="left"/>
      <w:pPr>
        <w:ind w:left="1033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CC4DF4">
      <w:start w:val="1"/>
      <w:numFmt w:val="decimal"/>
      <w:lvlText w:val="%4"/>
      <w:lvlJc w:val="left"/>
      <w:pPr>
        <w:ind w:left="136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C8F202">
      <w:start w:val="1"/>
      <w:numFmt w:val="lowerLetter"/>
      <w:lvlText w:val="%5"/>
      <w:lvlJc w:val="left"/>
      <w:pPr>
        <w:ind w:left="170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7AD8F2">
      <w:start w:val="1"/>
      <w:numFmt w:val="lowerLetter"/>
      <w:lvlRestart w:val="0"/>
      <w:lvlText w:val="%6)"/>
      <w:lvlJc w:val="left"/>
      <w:pPr>
        <w:ind w:left="211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1400">
      <w:start w:val="1"/>
      <w:numFmt w:val="decimal"/>
      <w:lvlText w:val="%7"/>
      <w:lvlJc w:val="left"/>
      <w:pPr>
        <w:ind w:left="276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7A109C">
      <w:start w:val="1"/>
      <w:numFmt w:val="lowerLetter"/>
      <w:lvlText w:val="%8"/>
      <w:lvlJc w:val="left"/>
      <w:pPr>
        <w:ind w:left="348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ECFC18">
      <w:start w:val="1"/>
      <w:numFmt w:val="lowerRoman"/>
      <w:lvlText w:val="%9"/>
      <w:lvlJc w:val="left"/>
      <w:pPr>
        <w:ind w:left="420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50C1736"/>
    <w:multiLevelType w:val="hybridMultilevel"/>
    <w:tmpl w:val="4C3E387A"/>
    <w:lvl w:ilvl="0" w:tplc="1064166A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1EBCDC">
      <w:start w:val="1"/>
      <w:numFmt w:val="lowerLetter"/>
      <w:lvlText w:val="%2"/>
      <w:lvlJc w:val="left"/>
      <w:pPr>
        <w:ind w:left="72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EE0880">
      <w:start w:val="1"/>
      <w:numFmt w:val="lowerRoman"/>
      <w:lvlText w:val="%3"/>
      <w:lvlJc w:val="left"/>
      <w:pPr>
        <w:ind w:left="108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FA2B62">
      <w:start w:val="1"/>
      <w:numFmt w:val="lowerLetter"/>
      <w:lvlRestart w:val="0"/>
      <w:lvlText w:val="%4)"/>
      <w:lvlJc w:val="left"/>
      <w:pPr>
        <w:ind w:left="211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CC682">
      <w:start w:val="1"/>
      <w:numFmt w:val="lowerLetter"/>
      <w:lvlText w:val="%5"/>
      <w:lvlJc w:val="left"/>
      <w:pPr>
        <w:ind w:left="217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7EC600">
      <w:start w:val="1"/>
      <w:numFmt w:val="lowerRoman"/>
      <w:lvlText w:val="%6"/>
      <w:lvlJc w:val="left"/>
      <w:pPr>
        <w:ind w:left="289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E0CB3C">
      <w:start w:val="1"/>
      <w:numFmt w:val="decimal"/>
      <w:lvlText w:val="%7"/>
      <w:lvlJc w:val="left"/>
      <w:pPr>
        <w:ind w:left="361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B4D648">
      <w:start w:val="1"/>
      <w:numFmt w:val="lowerLetter"/>
      <w:lvlText w:val="%8"/>
      <w:lvlJc w:val="left"/>
      <w:pPr>
        <w:ind w:left="433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52FD38">
      <w:start w:val="1"/>
      <w:numFmt w:val="lowerRoman"/>
      <w:lvlText w:val="%9"/>
      <w:lvlJc w:val="left"/>
      <w:pPr>
        <w:ind w:left="505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65257217">
    <w:abstractNumId w:val="3"/>
  </w:num>
  <w:num w:numId="2" w16cid:durableId="1753966818">
    <w:abstractNumId w:val="0"/>
  </w:num>
  <w:num w:numId="3" w16cid:durableId="891577300">
    <w:abstractNumId w:val="1"/>
  </w:num>
  <w:num w:numId="4" w16cid:durableId="564411862">
    <w:abstractNumId w:val="4"/>
  </w:num>
  <w:num w:numId="5" w16cid:durableId="999193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DBD"/>
    <w:rsid w:val="000405BE"/>
    <w:rsid w:val="000509EA"/>
    <w:rsid w:val="00054A09"/>
    <w:rsid w:val="000871FD"/>
    <w:rsid w:val="00105998"/>
    <w:rsid w:val="00190FBD"/>
    <w:rsid w:val="001D7004"/>
    <w:rsid w:val="00243CAD"/>
    <w:rsid w:val="00262EBB"/>
    <w:rsid w:val="003003D0"/>
    <w:rsid w:val="003C6ADA"/>
    <w:rsid w:val="004004DA"/>
    <w:rsid w:val="00416DBD"/>
    <w:rsid w:val="00430719"/>
    <w:rsid w:val="00490997"/>
    <w:rsid w:val="004B0A86"/>
    <w:rsid w:val="00516D58"/>
    <w:rsid w:val="005E220F"/>
    <w:rsid w:val="005F7C79"/>
    <w:rsid w:val="00621A94"/>
    <w:rsid w:val="006D32B7"/>
    <w:rsid w:val="0070587A"/>
    <w:rsid w:val="00716EB4"/>
    <w:rsid w:val="00735457"/>
    <w:rsid w:val="007D2080"/>
    <w:rsid w:val="00835719"/>
    <w:rsid w:val="008F69CC"/>
    <w:rsid w:val="00927F81"/>
    <w:rsid w:val="009E1662"/>
    <w:rsid w:val="00AA7209"/>
    <w:rsid w:val="00AB2C1D"/>
    <w:rsid w:val="00AE3BA1"/>
    <w:rsid w:val="00AF2715"/>
    <w:rsid w:val="00C504BC"/>
    <w:rsid w:val="00C95EA0"/>
    <w:rsid w:val="00D70156"/>
    <w:rsid w:val="00FB4020"/>
    <w:rsid w:val="00FC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B1BDD"/>
  <w15:chartTrackingRefBased/>
  <w15:docId w15:val="{57C89640-DE76-5E44-9D31-93C684F7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6DB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6DBD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6DBD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6DBD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6DBD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6DBD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6DBD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6DBD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6DBD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6DBD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6D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6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6D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6D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6D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6D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6D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6D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6D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6DBD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16D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6DBD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16D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6DBD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16D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6DBD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16D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6D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6D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6DB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16DB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416DBD"/>
  </w:style>
  <w:style w:type="paragraph" w:styleId="Stopka">
    <w:name w:val="footer"/>
    <w:basedOn w:val="Normalny"/>
    <w:link w:val="StopkaZnak"/>
    <w:uiPriority w:val="99"/>
    <w:unhideWhenUsed/>
    <w:rsid w:val="00416DB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416DBD"/>
  </w:style>
  <w:style w:type="table" w:styleId="Tabela-Siatka">
    <w:name w:val="Table Grid"/>
    <w:basedOn w:val="Standardowy"/>
    <w:uiPriority w:val="39"/>
    <w:rsid w:val="00416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45391-9D3A-4A2C-BE10-AABC9A3EC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Izabela 96033</cp:lastModifiedBy>
  <cp:revision>10</cp:revision>
  <dcterms:created xsi:type="dcterms:W3CDTF">2025-10-16T07:19:00Z</dcterms:created>
  <dcterms:modified xsi:type="dcterms:W3CDTF">2025-12-16T15:03:00Z</dcterms:modified>
</cp:coreProperties>
</file>